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tbl>
      <w:tblPr>
        <w:tblpPr w:bottomFromText="0" w:horzAnchor="margin" w:leftFromText="180" w:rightFromText="180" w:tblpX="0" w:tblpY="-233" w:topFromText="0" w:vertAnchor="text"/>
        <w:tblW w:w="1066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159"/>
        <w:gridCol w:w="2836"/>
        <w:gridCol w:w="2265"/>
        <w:gridCol w:w="3399"/>
      </w:tblGrid>
      <w:tr>
        <w:trPr>
          <w:trHeight w:val="435" w:hRule="atLeast"/>
        </w:trPr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Заказчик: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ООО «Самарские коммунальные системы»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Группа материалов: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Техника бытовая</w:t>
            </w:r>
          </w:p>
        </w:tc>
      </w:tr>
      <w:tr>
        <w:trPr>
          <w:trHeight w:val="241" w:hRule="atLeast"/>
        </w:trPr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Опросный лист: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 xml:space="preserve">№ </w:t>
            </w:r>
            <w:r>
              <w:rPr/>
              <w:t>48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Код МТР в ЕНС: КВ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/>
            </w:pPr>
            <w:r>
              <w:rPr/>
              <w:t>КВ000043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Наименование МТР: Водонагреватель накопительный 50л.</w:t>
      </w:r>
    </w:p>
    <w:p>
      <w:pPr>
        <w:pStyle w:val="Normal"/>
        <w:rPr/>
      </w:pPr>
      <w:r>
        <w:rPr/>
      </w:r>
    </w:p>
    <w:tbl>
      <w:tblPr>
        <w:tblW w:w="10478" w:type="dxa"/>
        <w:jc w:val="left"/>
        <w:tblInd w:w="-6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95"/>
        <w:gridCol w:w="3690"/>
        <w:gridCol w:w="2268"/>
        <w:gridCol w:w="3524"/>
      </w:tblGrid>
      <w:tr>
        <w:trPr>
          <w:trHeight w:val="642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</w:rPr>
              <w:t xml:space="preserve">№ </w:t>
            </w:r>
            <w:r>
              <w:rPr>
                <w:b/>
                <w:bCs/>
              </w:rPr>
              <w:t>п/п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</w:rPr>
              <w:t>Наименование параметра (характеристики)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</w:rPr>
              <w:t>Размерность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b/>
                <w:bCs/>
              </w:rPr>
              <w:t>Требования заказчика</w:t>
            </w:r>
          </w:p>
        </w:tc>
      </w:tr>
      <w:tr>
        <w:trPr/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1</w:t>
            </w:r>
          </w:p>
        </w:tc>
        <w:tc>
          <w:tcPr>
            <w:tcW w:w="9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ФУНКЦИОНАЛЬНЫЕ ПАРАМЕТРЫ И ТЕХНИЧЕСКИЕ ХАРАКТЕРИСТИКИ</w:t>
            </w:r>
          </w:p>
        </w:tc>
      </w:tr>
      <w:tr>
        <w:trPr/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бака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>
        <w:trPr/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Потребляемая мощность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1500-2000</w:t>
            </w:r>
          </w:p>
        </w:tc>
      </w:tr>
      <w:tr>
        <w:trPr/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защиты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-предохранительный водяной клапан;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-от включения без воды;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-от перегрева;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-УЗО для защиты от поражения электрическим током.</w:t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(выбрать необходимое)</w:t>
            </w:r>
          </w:p>
        </w:tc>
      </w:tr>
      <w:tr>
        <w:trPr/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369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Максимальная температура воды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гр.Цельсия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70-75</w:t>
            </w:r>
          </w:p>
        </w:tc>
      </w:tr>
      <w:tr>
        <w:trPr>
          <w:trHeight w:val="622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369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Размеры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(ШхВхГ)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445х530х460</w:t>
            </w:r>
          </w:p>
        </w:tc>
      </w:tr>
      <w:tr>
        <w:trPr/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  <w:tc>
          <w:tcPr>
            <w:tcW w:w="369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Покрытие бака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Эмаль, нержавеющая сталь, биостеклофарфор - выбрать необходимое</w:t>
            </w:r>
          </w:p>
        </w:tc>
      </w:tr>
      <w:tr>
        <w:trPr/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</w:p>
        </w:tc>
        <w:tc>
          <w:tcPr>
            <w:tcW w:w="369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управления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механическое</w:t>
            </w:r>
          </w:p>
        </w:tc>
      </w:tr>
      <w:tr>
        <w:trPr/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  <w:tc>
          <w:tcPr>
            <w:tcW w:w="369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исполнения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Вертикальный, горизонтальный – выбрать необходимое</w:t>
            </w:r>
          </w:p>
        </w:tc>
      </w:tr>
      <w:tr>
        <w:trPr>
          <w:trHeight w:val="30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2</w:t>
            </w:r>
          </w:p>
        </w:tc>
        <w:tc>
          <w:tcPr>
            <w:tcW w:w="94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b/>
              </w:rPr>
              <w:t>ПРОЧИЕ ТРЕБОВАНИЯ ЗАКАЗЧИКА</w:t>
            </w:r>
          </w:p>
        </w:tc>
      </w:tr>
      <w:tr>
        <w:trPr>
          <w:trHeight w:val="300" w:hRule="atLeast"/>
        </w:trPr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90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стандартам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продукция должна соответствовать требованиям ГОСТ, </w:t>
            </w:r>
            <w:r>
              <w:rPr>
                <w:sz w:val="22"/>
                <w:szCs w:val="22"/>
                <w:lang w:val="en-US"/>
              </w:rPr>
              <w:t>ISO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DIN</w:t>
            </w:r>
            <w:r>
              <w:rPr>
                <w:sz w:val="22"/>
                <w:szCs w:val="22"/>
              </w:rPr>
              <w:t xml:space="preserve"> (указать конкретно)</w:t>
            </w:r>
          </w:p>
        </w:tc>
      </w:tr>
      <w:tr>
        <w:trPr>
          <w:trHeight w:val="30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Подтверждение требований опросного листа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 требования опросного листа должны быть подтверждены предприятием изготовителем (поставщиком)</w:t>
            </w:r>
          </w:p>
        </w:tc>
      </w:tr>
      <w:tr>
        <w:trPr>
          <w:trHeight w:val="30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обслуживание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 технического обслуживания на весь срок службы.</w:t>
            </w:r>
          </w:p>
        </w:tc>
      </w:tr>
      <w:tr>
        <w:trPr>
          <w:trHeight w:val="30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Инструкция по эксплуатации на русском языке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есть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00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Гарантийный срок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менее, мес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>
        <w:trPr>
          <w:trHeight w:val="115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Гарантийный срок на внутренний бак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менее, мес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>
        <w:trPr>
          <w:trHeight w:val="115" w:hRule="atLeast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службы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менее, лет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>
      <w:pPr>
        <w:pStyle w:val="Normal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tbl>
      <w:tblPr>
        <w:tblW w:w="10471" w:type="dxa"/>
        <w:jc w:val="left"/>
        <w:tblInd w:w="-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860"/>
        <w:gridCol w:w="6610"/>
      </w:tblGrid>
      <w:tr>
        <w:trPr>
          <w:trHeight w:val="435" w:hRule="atLeast"/>
        </w:trPr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  Ответственного: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С.В. Каплин</w:t>
            </w:r>
          </w:p>
        </w:tc>
      </w:tr>
      <w:tr>
        <w:trPr>
          <w:trHeight w:val="435" w:hRule="atLeast"/>
        </w:trPr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участка НС</w:t>
            </w:r>
          </w:p>
        </w:tc>
      </w:tr>
      <w:tr>
        <w:trPr>
          <w:trHeight w:val="435" w:hRule="atLeast"/>
        </w:trPr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207-25-63, вн. 15-03</w:t>
            </w:r>
          </w:p>
        </w:tc>
      </w:tr>
      <w:tr>
        <w:trPr>
          <w:trHeight w:val="435" w:hRule="atLeast"/>
        </w:trPr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Электронный адрес: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sKaplin@samcomsys.ru</w:t>
            </w:r>
          </w:p>
        </w:tc>
      </w:tr>
      <w:tr>
        <w:trPr>
          <w:trHeight w:val="435" w:hRule="atLeast"/>
        </w:trPr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435" w:hRule="atLeast"/>
        </w:trPr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>Начальник НФС-3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А.В.Никитин</w:t>
            </w:r>
          </w:p>
        </w:tc>
      </w:tr>
    </w:tbl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134" w:right="1134" w:gutter="0" w:header="709" w:top="766" w:footer="0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67e7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12"/>
    <w:next w:val="Style17"/>
    <w:qFormat/>
    <w:rsid w:val="00767e7a"/>
    <w:pPr>
      <w:numPr>
        <w:ilvl w:val="0"/>
        <w:numId w:val="1"/>
      </w:numPr>
      <w:outlineLvl w:val="0"/>
    </w:pPr>
    <w:rPr>
      <w:rFonts w:ascii="Liberation Serif" w:hAnsi="Liberation Serif" w:eastAsia="SimSun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767e7a"/>
    <w:rPr/>
  </w:style>
  <w:style w:type="character" w:styleId="WW8Num1z1" w:customStyle="1">
    <w:name w:val="WW8Num1z1"/>
    <w:qFormat/>
    <w:rsid w:val="00767e7a"/>
    <w:rPr/>
  </w:style>
  <w:style w:type="character" w:styleId="WW8Num1z2" w:customStyle="1">
    <w:name w:val="WW8Num1z2"/>
    <w:qFormat/>
    <w:rsid w:val="00767e7a"/>
    <w:rPr/>
  </w:style>
  <w:style w:type="character" w:styleId="WW8Num1z3" w:customStyle="1">
    <w:name w:val="WW8Num1z3"/>
    <w:qFormat/>
    <w:rsid w:val="00767e7a"/>
    <w:rPr/>
  </w:style>
  <w:style w:type="character" w:styleId="WW8Num1z4" w:customStyle="1">
    <w:name w:val="WW8Num1z4"/>
    <w:qFormat/>
    <w:rsid w:val="00767e7a"/>
    <w:rPr/>
  </w:style>
  <w:style w:type="character" w:styleId="WW8Num1z5" w:customStyle="1">
    <w:name w:val="WW8Num1z5"/>
    <w:qFormat/>
    <w:rsid w:val="00767e7a"/>
    <w:rPr/>
  </w:style>
  <w:style w:type="character" w:styleId="WW8Num1z6" w:customStyle="1">
    <w:name w:val="WW8Num1z6"/>
    <w:qFormat/>
    <w:rsid w:val="00767e7a"/>
    <w:rPr/>
  </w:style>
  <w:style w:type="character" w:styleId="WW8Num1z7" w:customStyle="1">
    <w:name w:val="WW8Num1z7"/>
    <w:qFormat/>
    <w:rsid w:val="00767e7a"/>
    <w:rPr/>
  </w:style>
  <w:style w:type="character" w:styleId="WW8Num1z8" w:customStyle="1">
    <w:name w:val="WW8Num1z8"/>
    <w:qFormat/>
    <w:rsid w:val="00767e7a"/>
    <w:rPr/>
  </w:style>
  <w:style w:type="character" w:styleId="2" w:customStyle="1">
    <w:name w:val="Основной шрифт абзаца2"/>
    <w:qFormat/>
    <w:rsid w:val="00767e7a"/>
    <w:rPr/>
  </w:style>
  <w:style w:type="character" w:styleId="11" w:customStyle="1">
    <w:name w:val="Основной шрифт абзаца1"/>
    <w:qFormat/>
    <w:rsid w:val="00767e7a"/>
    <w:rPr/>
  </w:style>
  <w:style w:type="character" w:styleId="Strong">
    <w:name w:val="Strong"/>
    <w:qFormat/>
    <w:rsid w:val="00767e7a"/>
    <w:rPr>
      <w:b/>
      <w:bCs/>
    </w:rPr>
  </w:style>
  <w:style w:type="character" w:styleId="Style13">
    <w:name w:val="Интернет-ссылка"/>
    <w:rsid w:val="00767e7a"/>
    <w:rPr>
      <w:color w:val="0000FF"/>
      <w:u w:val="single"/>
    </w:rPr>
  </w:style>
  <w:style w:type="character" w:styleId="Style14" w:customStyle="1">
    <w:name w:val="Текст выноски Знак"/>
    <w:qFormat/>
    <w:rsid w:val="00767e7a"/>
    <w:rPr>
      <w:rFonts w:ascii="Tahoma" w:hAnsi="Tahoma" w:cs="Tahoma"/>
      <w:sz w:val="16"/>
      <w:szCs w:val="16"/>
    </w:rPr>
  </w:style>
  <w:style w:type="character" w:styleId="Style15" w:customStyle="1">
    <w:name w:val="Символ нумерации"/>
    <w:qFormat/>
    <w:rsid w:val="00767e7a"/>
    <w:rPr/>
  </w:style>
  <w:style w:type="paragraph" w:styleId="Style16" w:customStyle="1">
    <w:name w:val="Заголовок"/>
    <w:basedOn w:val="Normal"/>
    <w:next w:val="Style17"/>
    <w:qFormat/>
    <w:rsid w:val="00767e7a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rsid w:val="00767e7a"/>
    <w:pPr>
      <w:spacing w:lineRule="auto" w:line="288" w:before="0" w:after="140"/>
    </w:pPr>
    <w:rPr/>
  </w:style>
  <w:style w:type="paragraph" w:styleId="Style18">
    <w:name w:val="List"/>
    <w:basedOn w:val="Style17"/>
    <w:rsid w:val="00767e7a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qFormat/>
    <w:rsid w:val="00767e7a"/>
    <w:pPr>
      <w:suppressLineNumbers/>
      <w:spacing w:before="120" w:after="120"/>
    </w:pPr>
    <w:rPr>
      <w:rFonts w:cs="Mangal"/>
      <w:i/>
      <w:iCs/>
    </w:rPr>
  </w:style>
  <w:style w:type="paragraph" w:styleId="21" w:customStyle="1">
    <w:name w:val="Указатель2"/>
    <w:basedOn w:val="Normal"/>
    <w:qFormat/>
    <w:rsid w:val="00767e7a"/>
    <w:pPr>
      <w:suppressLineNumbers/>
    </w:pPr>
    <w:rPr>
      <w:rFonts w:cs="Mangal"/>
    </w:rPr>
  </w:style>
  <w:style w:type="paragraph" w:styleId="12" w:customStyle="1">
    <w:name w:val="Заголовок1"/>
    <w:basedOn w:val="Normal"/>
    <w:next w:val="Style17"/>
    <w:qFormat/>
    <w:rsid w:val="00767e7a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13" w:customStyle="1">
    <w:name w:val="Название объекта1"/>
    <w:basedOn w:val="Normal"/>
    <w:qFormat/>
    <w:rsid w:val="00767e7a"/>
    <w:pPr>
      <w:suppressLineNumbers/>
      <w:spacing w:before="120" w:after="120"/>
    </w:pPr>
    <w:rPr>
      <w:rFonts w:cs="Mangal"/>
      <w:i/>
      <w:iCs/>
    </w:rPr>
  </w:style>
  <w:style w:type="paragraph" w:styleId="14" w:customStyle="1">
    <w:name w:val="Указатель1"/>
    <w:basedOn w:val="Normal"/>
    <w:qFormat/>
    <w:rsid w:val="00767e7a"/>
    <w:pPr>
      <w:suppressLineNumbers/>
    </w:pPr>
    <w:rPr>
      <w:rFonts w:cs="Mangal"/>
    </w:rPr>
  </w:style>
  <w:style w:type="paragraph" w:styleId="NormalWeb">
    <w:name w:val="Normal (Web)"/>
    <w:basedOn w:val="Normal"/>
    <w:qFormat/>
    <w:rsid w:val="00767e7a"/>
    <w:pPr>
      <w:spacing w:before="280" w:after="280"/>
    </w:pPr>
    <w:rPr/>
  </w:style>
  <w:style w:type="paragraph" w:styleId="Style21">
    <w:name w:val="Колонтитул"/>
    <w:basedOn w:val="Normal"/>
    <w:qFormat/>
    <w:pPr/>
    <w:rPr/>
  </w:style>
  <w:style w:type="paragraph" w:styleId="Style22">
    <w:name w:val="Footer"/>
    <w:basedOn w:val="Normal"/>
    <w:rsid w:val="00767e7a"/>
    <w:pPr/>
    <w:rPr/>
  </w:style>
  <w:style w:type="paragraph" w:styleId="Style23">
    <w:name w:val="Header"/>
    <w:basedOn w:val="Normal"/>
    <w:rsid w:val="00767e7a"/>
    <w:pPr/>
    <w:rPr/>
  </w:style>
  <w:style w:type="paragraph" w:styleId="BalloonText">
    <w:name w:val="Balloon Text"/>
    <w:basedOn w:val="Normal"/>
    <w:qFormat/>
    <w:rsid w:val="00767e7a"/>
    <w:pPr/>
    <w:rPr>
      <w:rFonts w:ascii="Tahoma" w:hAnsi="Tahoma" w:cs="Tahoma"/>
      <w:sz w:val="16"/>
      <w:szCs w:val="16"/>
    </w:rPr>
  </w:style>
  <w:style w:type="paragraph" w:styleId="Style24" w:customStyle="1">
    <w:name w:val="Содержимое таблицы"/>
    <w:basedOn w:val="Normal"/>
    <w:qFormat/>
    <w:rsid w:val="00767e7a"/>
    <w:pPr>
      <w:suppressLineNumbers/>
    </w:pPr>
    <w:rPr/>
  </w:style>
  <w:style w:type="paragraph" w:styleId="Style25" w:customStyle="1">
    <w:name w:val="Заголовок таблицы"/>
    <w:basedOn w:val="Style24"/>
    <w:qFormat/>
    <w:rsid w:val="00767e7a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LibreOffice/7.2.1.2$Windows_X86_64 LibreOffice_project/87b77fad49947c1441b67c559c339af8f3517e22</Application>
  <AppVersion>15.0000</AppVersion>
  <Pages>1</Pages>
  <Words>194</Words>
  <Characters>1336</Characters>
  <CharactersWithSpaces>1448</CharactersWithSpaces>
  <Paragraphs>85</Paragraphs>
  <Company>Самарские Коммунальные Системы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2022-07-15T06:36:00Z</dcterms:created>
  <dc:creator>Краснов Александр Анатольевич</dc:creator>
  <dc:description/>
  <dc:language>ru-RU</dc:language>
  <cp:lastModifiedBy/>
  <cp:lastPrinted>2022-11-16T14:46:17Z</cp:lastPrinted>
  <dcterms:modified xsi:type="dcterms:W3CDTF">2022-11-16T14:50:27Z</dcterms:modified>
  <cp:revision>4</cp:revision>
  <dc:subject/>
  <dc:title>ОПРОСНЫЙ ЛИСТ №______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